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9" w:rsidRPr="00997499" w:rsidRDefault="00997499" w:rsidP="00997499">
      <w:pPr>
        <w:rPr>
          <w:rFonts w:cstheme="minorHAnsi"/>
          <w:b/>
          <w:bCs/>
          <w:lang w:val="it-IT"/>
        </w:rPr>
      </w:pPr>
      <w:r w:rsidRPr="00997499">
        <w:rPr>
          <w:rFonts w:cstheme="minorHAnsi"/>
          <w:b/>
          <w:bCs/>
          <w:lang w:val="it-IT"/>
        </w:rPr>
        <w:t>Valutazione sistematica della efficacia delle mascherine chirurgiche per la protezione degli operatori sanitari e della popolazione (</w:t>
      </w:r>
      <w:proofErr w:type="spellStart"/>
      <w:r w:rsidRPr="00997499">
        <w:rPr>
          <w:rFonts w:cstheme="minorHAnsi"/>
          <w:b/>
          <w:bCs/>
          <w:lang w:val="it-IT"/>
        </w:rPr>
        <w:t>Safety</w:t>
      </w:r>
      <w:proofErr w:type="spellEnd"/>
      <w:r w:rsidRPr="00997499">
        <w:rPr>
          <w:rFonts w:cstheme="minorHAnsi"/>
          <w:b/>
          <w:bCs/>
          <w:lang w:val="it-IT"/>
        </w:rPr>
        <w:t xml:space="preserve"> </w:t>
      </w:r>
      <w:proofErr w:type="spellStart"/>
      <w:r w:rsidRPr="00997499">
        <w:rPr>
          <w:rFonts w:cstheme="minorHAnsi"/>
          <w:b/>
          <w:bCs/>
          <w:lang w:val="it-IT"/>
        </w:rPr>
        <w:t>Mask</w:t>
      </w:r>
      <w:proofErr w:type="spellEnd"/>
      <w:r w:rsidRPr="00997499">
        <w:rPr>
          <w:rFonts w:cstheme="minorHAnsi"/>
          <w:b/>
          <w:bCs/>
          <w:lang w:val="it-IT"/>
        </w:rPr>
        <w:t>)</w:t>
      </w:r>
    </w:p>
    <w:p w:rsidR="00997499" w:rsidRDefault="00997499" w:rsidP="00292CC9">
      <w:pPr>
        <w:pStyle w:val="Paragrafoelenco"/>
        <w:spacing w:after="0" w:line="241" w:lineRule="auto"/>
        <w:ind w:left="398"/>
        <w:jc w:val="both"/>
        <w:rPr>
          <w:rFonts w:ascii="Arial" w:eastAsia="Arial" w:hAnsi="Arial" w:cs="Arial"/>
          <w:sz w:val="20"/>
          <w:szCs w:val="20"/>
        </w:rPr>
      </w:pPr>
    </w:p>
    <w:p w:rsidR="00997499" w:rsidRDefault="00997499" w:rsidP="00292CC9">
      <w:pPr>
        <w:pStyle w:val="Paragrafoelenco"/>
        <w:spacing w:after="0" w:line="241" w:lineRule="auto"/>
        <w:ind w:left="398"/>
        <w:jc w:val="both"/>
        <w:rPr>
          <w:rFonts w:ascii="Arial" w:eastAsia="Arial" w:hAnsi="Arial" w:cs="Arial"/>
          <w:sz w:val="20"/>
          <w:szCs w:val="20"/>
        </w:rPr>
      </w:pPr>
    </w:p>
    <w:p w:rsidR="00997499" w:rsidRDefault="00997499" w:rsidP="00292CC9">
      <w:pPr>
        <w:pStyle w:val="Paragrafoelenco"/>
        <w:spacing w:after="0" w:line="241" w:lineRule="auto"/>
        <w:ind w:left="398"/>
        <w:jc w:val="both"/>
        <w:rPr>
          <w:rFonts w:ascii="Arial" w:eastAsia="Arial" w:hAnsi="Arial" w:cs="Arial"/>
          <w:sz w:val="20"/>
          <w:szCs w:val="20"/>
        </w:rPr>
      </w:pPr>
    </w:p>
    <w:p w:rsidR="00292CC9" w:rsidRDefault="00292CC9" w:rsidP="00292CC9">
      <w:pPr>
        <w:pStyle w:val="Paragrafoelenco"/>
        <w:spacing w:after="0" w:line="241" w:lineRule="auto"/>
        <w:ind w:left="39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Abstract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1300 caratteri</w:t>
      </w:r>
    </w:p>
    <w:p w:rsidR="00292CC9" w:rsidRDefault="00292CC9" w:rsidP="00292CC9">
      <w:pPr>
        <w:pStyle w:val="Paragrafoelenco"/>
        <w:spacing w:after="0" w:line="241" w:lineRule="auto"/>
        <w:ind w:left="398"/>
        <w:jc w:val="both"/>
        <w:rPr>
          <w:rFonts w:ascii="Arial" w:eastAsia="Arial" w:hAnsi="Arial" w:cs="Arial"/>
          <w:sz w:val="20"/>
          <w:szCs w:val="20"/>
        </w:rPr>
      </w:pPr>
    </w:p>
    <w:p w:rsidR="00292CC9" w:rsidRPr="00BB4274" w:rsidRDefault="00292CC9" w:rsidP="00292CC9">
      <w:pPr>
        <w:pStyle w:val="Paragrafoelenco"/>
        <w:spacing w:after="0" w:line="241" w:lineRule="auto"/>
        <w:ind w:left="398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 w:rsidRPr="00BB4274">
        <w:rPr>
          <w:rFonts w:ascii="Arial" w:eastAsia="Arial" w:hAnsi="Arial" w:cs="Arial"/>
          <w:sz w:val="20"/>
          <w:szCs w:val="20"/>
        </w:rPr>
        <w:t xml:space="preserve">In seguito all’emergenza COVID-19 abbiamo realizzato in tempi brevissimi un laboratorio </w:t>
      </w:r>
      <w:r>
        <w:rPr>
          <w:rFonts w:ascii="Arial" w:eastAsia="Arial" w:hAnsi="Arial" w:cs="Arial"/>
          <w:sz w:val="20"/>
          <w:szCs w:val="20"/>
        </w:rPr>
        <w:t>per</w:t>
      </w:r>
      <w:r w:rsidRPr="00BB4274">
        <w:rPr>
          <w:rFonts w:ascii="Arial" w:eastAsia="Arial" w:hAnsi="Arial" w:cs="Arial"/>
          <w:sz w:val="20"/>
          <w:szCs w:val="20"/>
        </w:rPr>
        <w:t xml:space="preserve"> valutare l’efficacia di mascherine chirurgiche in</w:t>
      </w:r>
      <w:r>
        <w:rPr>
          <w:rFonts w:ascii="Arial" w:eastAsia="Arial" w:hAnsi="Arial" w:cs="Arial"/>
          <w:sz w:val="20"/>
          <w:szCs w:val="20"/>
        </w:rPr>
        <w:t xml:space="preserve"> conformità alla norma EN 14683:</w:t>
      </w:r>
      <w:r w:rsidRPr="00BB4274">
        <w:rPr>
          <w:rFonts w:ascii="Arial" w:eastAsia="Arial" w:hAnsi="Arial" w:cs="Arial"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t xml:space="preserve"> riunendo</w:t>
      </w:r>
      <w:r w:rsidRPr="00BB4274">
        <w:rPr>
          <w:rFonts w:ascii="Arial" w:eastAsia="Arial" w:hAnsi="Arial" w:cs="Arial"/>
          <w:sz w:val="20"/>
          <w:szCs w:val="20"/>
        </w:rPr>
        <w:t xml:space="preserve"> competenze multidisciplinari quali la medicina del lavoro, l’ingegneria chimica e la microbiologia </w:t>
      </w:r>
      <w:r>
        <w:rPr>
          <w:rFonts w:ascii="Arial" w:eastAsia="Arial" w:hAnsi="Arial" w:cs="Arial"/>
          <w:sz w:val="20"/>
          <w:szCs w:val="20"/>
        </w:rPr>
        <w:t>per</w:t>
      </w:r>
      <w:r w:rsidRPr="00BB4274">
        <w:rPr>
          <w:rFonts w:ascii="Arial" w:eastAsia="Arial" w:hAnsi="Arial" w:cs="Arial"/>
          <w:sz w:val="20"/>
          <w:szCs w:val="20"/>
        </w:rPr>
        <w:t xml:space="preserve"> essere operativi in una situazione emergenziale e rispondere alle esigenze del personale medico sanitario in carenza di mascherine chirurgiche e di altri dispositivi di protezione. Questo progetto propone dunque un adeguamento delle linee di test del laboratorio e la costruzione di ulteriori linee di </w:t>
      </w:r>
      <w:r>
        <w:rPr>
          <w:rFonts w:ascii="Arial" w:eastAsia="Arial" w:hAnsi="Arial" w:cs="Arial"/>
          <w:sz w:val="20"/>
          <w:szCs w:val="20"/>
        </w:rPr>
        <w:t xml:space="preserve">test per ampliare i servizi da offrire </w:t>
      </w:r>
      <w:r w:rsidRPr="00BB4274">
        <w:rPr>
          <w:rFonts w:ascii="Arial" w:eastAsia="Arial" w:hAnsi="Arial" w:cs="Arial"/>
          <w:sz w:val="20"/>
          <w:szCs w:val="20"/>
        </w:rPr>
        <w:t xml:space="preserve">alle aziende che </w:t>
      </w:r>
      <w:r>
        <w:rPr>
          <w:rFonts w:ascii="Arial" w:eastAsia="Arial" w:hAnsi="Arial" w:cs="Arial"/>
          <w:sz w:val="20"/>
          <w:szCs w:val="20"/>
        </w:rPr>
        <w:t>si sono riconvertite alla</w:t>
      </w:r>
      <w:r w:rsidRPr="00BB4274">
        <w:rPr>
          <w:rFonts w:ascii="Arial" w:eastAsia="Arial" w:hAnsi="Arial" w:cs="Arial"/>
          <w:sz w:val="20"/>
          <w:szCs w:val="20"/>
        </w:rPr>
        <w:t xml:space="preserve"> produzione di mascherine. </w:t>
      </w:r>
      <w:r>
        <w:rPr>
          <w:rFonts w:ascii="Arial" w:eastAsia="Arial" w:hAnsi="Arial" w:cs="Arial"/>
          <w:sz w:val="20"/>
          <w:szCs w:val="20"/>
        </w:rPr>
        <w:t>I</w:t>
      </w:r>
      <w:r w:rsidRPr="00BB4274">
        <w:rPr>
          <w:rFonts w:ascii="Arial" w:eastAsia="Arial" w:hAnsi="Arial" w:cs="Arial"/>
          <w:sz w:val="20"/>
          <w:szCs w:val="20"/>
        </w:rPr>
        <w:t xml:space="preserve">l progetto si propone </w:t>
      </w:r>
      <w:r>
        <w:rPr>
          <w:rFonts w:ascii="Arial" w:eastAsia="Arial" w:hAnsi="Arial" w:cs="Arial"/>
          <w:sz w:val="20"/>
          <w:szCs w:val="20"/>
        </w:rPr>
        <w:t xml:space="preserve">inoltre </w:t>
      </w:r>
      <w:r w:rsidRPr="00BB4274">
        <w:rPr>
          <w:rFonts w:ascii="Arial" w:eastAsia="Arial" w:hAnsi="Arial" w:cs="Arial"/>
          <w:sz w:val="20"/>
          <w:szCs w:val="20"/>
        </w:rPr>
        <w:t xml:space="preserve">di caratterizzare materiali innovativi </w:t>
      </w:r>
      <w:r w:rsidR="009B602C">
        <w:rPr>
          <w:rFonts w:ascii="Arial" w:eastAsia="Arial" w:hAnsi="Arial" w:cs="Arial"/>
          <w:sz w:val="20"/>
          <w:szCs w:val="20"/>
        </w:rPr>
        <w:t>p</w:t>
      </w:r>
      <w:r w:rsidRPr="00BB4274">
        <w:rPr>
          <w:rFonts w:ascii="Arial" w:eastAsia="Arial" w:hAnsi="Arial" w:cs="Arial"/>
          <w:sz w:val="20"/>
          <w:szCs w:val="20"/>
        </w:rPr>
        <w:t xml:space="preserve">er fornire un supporto tecnico alle aziende </w:t>
      </w:r>
      <w:r w:rsidR="009B602C">
        <w:rPr>
          <w:rFonts w:ascii="Arial" w:eastAsia="Arial" w:hAnsi="Arial" w:cs="Arial"/>
          <w:sz w:val="20"/>
          <w:szCs w:val="20"/>
        </w:rPr>
        <w:t xml:space="preserve">anche </w:t>
      </w:r>
      <w:r w:rsidRPr="00BB4274">
        <w:rPr>
          <w:rFonts w:ascii="Arial" w:eastAsia="Arial" w:hAnsi="Arial" w:cs="Arial"/>
          <w:sz w:val="20"/>
          <w:szCs w:val="20"/>
        </w:rPr>
        <w:t>nella produzione</w:t>
      </w:r>
      <w:r w:rsidR="009B602C">
        <w:rPr>
          <w:rFonts w:ascii="Arial" w:eastAsia="Arial" w:hAnsi="Arial" w:cs="Arial"/>
          <w:sz w:val="20"/>
          <w:szCs w:val="20"/>
        </w:rPr>
        <w:t xml:space="preserve"> del</w:t>
      </w:r>
      <w:r w:rsidRPr="00BB4274">
        <w:rPr>
          <w:rFonts w:ascii="Arial" w:eastAsia="Arial" w:hAnsi="Arial" w:cs="Arial"/>
          <w:sz w:val="20"/>
          <w:szCs w:val="20"/>
        </w:rPr>
        <w:t>le mascherine stesse.</w:t>
      </w:r>
      <w:r w:rsidR="009B602C">
        <w:rPr>
          <w:rFonts w:ascii="Arial" w:eastAsia="Arial" w:hAnsi="Arial" w:cs="Arial"/>
          <w:sz w:val="20"/>
          <w:szCs w:val="20"/>
        </w:rPr>
        <w:t xml:space="preserve"> </w:t>
      </w:r>
      <w:r w:rsidRPr="00BB4274">
        <w:rPr>
          <w:rFonts w:ascii="Arial" w:eastAsia="Arial" w:hAnsi="Arial" w:cs="Arial"/>
          <w:sz w:val="20"/>
          <w:szCs w:val="20"/>
        </w:rPr>
        <w:t xml:space="preserve">Obiettivo ultimo è creare un laboratorio permanente </w:t>
      </w:r>
      <w:r w:rsidR="009B602C">
        <w:rPr>
          <w:rFonts w:ascii="Arial" w:eastAsia="Arial" w:hAnsi="Arial" w:cs="Arial"/>
          <w:sz w:val="20"/>
          <w:szCs w:val="20"/>
        </w:rPr>
        <w:t>come</w:t>
      </w:r>
      <w:r w:rsidRPr="00BB4274">
        <w:rPr>
          <w:rFonts w:ascii="Arial" w:eastAsia="Arial" w:hAnsi="Arial" w:cs="Arial"/>
          <w:sz w:val="20"/>
          <w:szCs w:val="20"/>
        </w:rPr>
        <w:t xml:space="preserve"> riferimento regionale e nazionale per la valutazione sistematica della efficacia delle mascherine chirurgiche che possa funzionare anche quando l’emergenza sarà finita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BB4274">
        <w:rPr>
          <w:rFonts w:ascii="Arial" w:eastAsia="Arial" w:hAnsi="Arial" w:cs="Arial"/>
          <w:sz w:val="20"/>
          <w:szCs w:val="20"/>
        </w:rPr>
        <w:t>Ci si aspetta che al termine del progetto la maggioranza delle realtà produttive con cui si avvieranno attività di collaborazione otterrà le certificazioni necessarie per la produzione di mascherine chirurgiche.</w:t>
      </w:r>
    </w:p>
    <w:bookmarkEnd w:id="0"/>
    <w:p w:rsidR="006F73BD" w:rsidRPr="00292CC9" w:rsidRDefault="00423CEE">
      <w:pPr>
        <w:rPr>
          <w:lang w:val="it-IT"/>
        </w:rPr>
      </w:pPr>
    </w:p>
    <w:sectPr w:rsidR="006F73BD" w:rsidRPr="00292CC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9"/>
    <w:rsid w:val="00292CC9"/>
    <w:rsid w:val="00423CEE"/>
    <w:rsid w:val="004F1AA4"/>
    <w:rsid w:val="00997499"/>
    <w:rsid w:val="009B602C"/>
    <w:rsid w:val="00C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B308B-4A79-423D-9112-8EAB7FA6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CC9"/>
    <w:pPr>
      <w:ind w:left="720"/>
      <w:contextualSpacing/>
    </w:pPr>
    <w:rPr>
      <w:rFonts w:ascii="Calibri" w:eastAsia="Calibri" w:hAnsi="Calibri" w:cs="Calibri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1269</Characters>
  <Application>Microsoft Office Word</Application>
  <DocSecurity>0</DocSecurity>
  <Lines>25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Boi</dc:creator>
  <cp:keywords/>
  <dc:description/>
  <cp:lastModifiedBy>Cristiana Boi</cp:lastModifiedBy>
  <cp:revision>2</cp:revision>
  <dcterms:created xsi:type="dcterms:W3CDTF">2020-04-26T20:20:00Z</dcterms:created>
  <dcterms:modified xsi:type="dcterms:W3CDTF">2020-04-27T09:14:00Z</dcterms:modified>
</cp:coreProperties>
</file>